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BF" w:rsidRPr="00280A8D" w:rsidRDefault="00E34BBF" w:rsidP="00E34BB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0A8D">
        <w:rPr>
          <w:rFonts w:ascii="Times New Roman" w:hAnsi="Times New Roman" w:cs="Times New Roman"/>
          <w:iCs/>
          <w:sz w:val="28"/>
          <w:szCs w:val="28"/>
        </w:rPr>
        <w:t xml:space="preserve">МИНИСТЕРСТВО ОБРАЗОВАНИЯ </w:t>
      </w:r>
      <w:r>
        <w:rPr>
          <w:rFonts w:ascii="Times New Roman" w:hAnsi="Times New Roman" w:cs="Times New Roman"/>
          <w:iCs/>
          <w:sz w:val="28"/>
          <w:szCs w:val="28"/>
        </w:rPr>
        <w:t xml:space="preserve">И НАУКИ </w:t>
      </w:r>
      <w:r w:rsidRPr="00280A8D">
        <w:rPr>
          <w:rFonts w:ascii="Times New Roman" w:hAnsi="Times New Roman" w:cs="Times New Roman"/>
          <w:iCs/>
          <w:sz w:val="28"/>
          <w:szCs w:val="28"/>
        </w:rPr>
        <w:t>ПЕРМСКОГО КРАЯ</w:t>
      </w:r>
    </w:p>
    <w:p w:rsidR="00E34BBF" w:rsidRDefault="00E34BBF" w:rsidP="00E34BBF">
      <w:pPr>
        <w:spacing w:line="240" w:lineRule="auto"/>
        <w:rPr>
          <w:rFonts w:ascii="Times New Roman" w:hAnsi="Times New Roman" w:cs="Times New Roman"/>
          <w:iCs/>
          <w:sz w:val="32"/>
          <w:szCs w:val="32"/>
        </w:rPr>
      </w:pPr>
      <w:r>
        <w:rPr>
          <w:noProof/>
        </w:rPr>
        <w:pict>
          <v:line id="Прямая соединительная линия 1" o:spid="_x0000_s1028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65pt,9.55pt" to="493.9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" strokecolor="black [3200]" strokeweight="3pt">
            <v:shadow on="t" color="black" opacity="22937f" origin=",.5" offset="0,.63889mm"/>
          </v:line>
        </w:pict>
      </w:r>
    </w:p>
    <w:p w:rsidR="00E34BBF" w:rsidRPr="00280A8D" w:rsidRDefault="00E34BBF" w:rsidP="00E34BBF">
      <w:pPr>
        <w:spacing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280A8D">
        <w:rPr>
          <w:rFonts w:ascii="Times New Roman" w:hAnsi="Times New Roman" w:cs="Times New Roman"/>
          <w:iCs/>
          <w:sz w:val="28"/>
          <w:szCs w:val="28"/>
        </w:rPr>
        <w:t xml:space="preserve">Государственное бюджетное </w:t>
      </w:r>
      <w:r>
        <w:rPr>
          <w:rFonts w:ascii="Times New Roman" w:hAnsi="Times New Roman" w:cs="Times New Roman"/>
          <w:iCs/>
          <w:sz w:val="28"/>
          <w:szCs w:val="28"/>
        </w:rPr>
        <w:t xml:space="preserve">профессиональное </w:t>
      </w:r>
      <w:r w:rsidRPr="00280A8D">
        <w:rPr>
          <w:rFonts w:ascii="Times New Roman" w:hAnsi="Times New Roman" w:cs="Times New Roman"/>
          <w:iCs/>
          <w:sz w:val="28"/>
          <w:szCs w:val="28"/>
        </w:rPr>
        <w:t xml:space="preserve">образовательное учреждение </w:t>
      </w:r>
    </w:p>
    <w:p w:rsidR="00E34BBF" w:rsidRDefault="00E34BBF" w:rsidP="00E34BBF">
      <w:pPr>
        <w:spacing w:line="240" w:lineRule="auto"/>
        <w:rPr>
          <w:rFonts w:ascii="Times New Roman" w:hAnsi="Times New Roman" w:cs="Times New Roman"/>
          <w:b/>
          <w:iCs/>
          <w:sz w:val="28"/>
          <w:szCs w:val="28"/>
        </w:rPr>
      </w:pPr>
      <w:r w:rsidRPr="00280A8D">
        <w:rPr>
          <w:rFonts w:ascii="Times New Roman" w:hAnsi="Times New Roman" w:cs="Times New Roman"/>
          <w:b/>
          <w:iCs/>
          <w:sz w:val="28"/>
          <w:szCs w:val="28"/>
        </w:rPr>
        <w:t>«</w:t>
      </w:r>
      <w:proofErr w:type="spellStart"/>
      <w:r w:rsidRPr="00280A8D">
        <w:rPr>
          <w:rFonts w:ascii="Times New Roman" w:hAnsi="Times New Roman" w:cs="Times New Roman"/>
          <w:b/>
          <w:iCs/>
          <w:sz w:val="28"/>
          <w:szCs w:val="28"/>
        </w:rPr>
        <w:t>Березниковский</w:t>
      </w:r>
      <w:proofErr w:type="spellEnd"/>
      <w:r w:rsidRPr="00280A8D">
        <w:rPr>
          <w:rFonts w:ascii="Times New Roman" w:hAnsi="Times New Roman" w:cs="Times New Roman"/>
          <w:b/>
          <w:iCs/>
          <w:sz w:val="28"/>
          <w:szCs w:val="28"/>
        </w:rPr>
        <w:t xml:space="preserve"> техникум профессиональных технологий»</w:t>
      </w:r>
    </w:p>
    <w:p w:rsidR="00E34BBF" w:rsidRDefault="00E34BBF" w:rsidP="00E34BBF"/>
    <w:p w:rsidR="00E34BBF" w:rsidRDefault="00E34BBF" w:rsidP="00E34BBF"/>
    <w:p w:rsidR="00E34BBF" w:rsidRDefault="00E34BBF" w:rsidP="00E34BBF">
      <w:r>
        <w:rPr>
          <w:noProof/>
        </w:rPr>
        <w:pict>
          <v:rect id="_x0000_s1027" style="position:absolute;left:0;text-align:left;margin-left:283.35pt;margin-top:124.35pt;width:203.3pt;height:88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" o:allowincell="f" filled="f" fillcolor="#4f81bd" stroked="f">
            <v:shadow color="#2f4d71" offset="1pt,1pt"/>
            <v:textbox style="mso-fit-shape-to-text:t" inset="0,0,18pt,0">
              <w:txbxContent>
                <w:p w:rsidR="00E34BBF" w:rsidRPr="008D3232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D323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УТВЕРЖДАЮ</w:t>
                  </w:r>
                </w:p>
                <w:p w:rsidR="00E34BBF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D323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Директор 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ГБ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ОУ БТПТ</w:t>
                  </w:r>
                </w:p>
                <w:p w:rsidR="00E34BBF" w:rsidRPr="008D3232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_____________ И.Н. Деменева</w:t>
                  </w:r>
                </w:p>
                <w:p w:rsidR="00E34BBF" w:rsidRPr="008D3232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8D3232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«__» ____________ 20__г.</w:t>
                  </w:r>
                </w:p>
              </w:txbxContent>
            </v:textbox>
            <w10:wrap type="square" anchorx="margin" anchory="margin"/>
          </v:rect>
        </w:pict>
      </w:r>
      <w:r>
        <w:rPr>
          <w:noProof/>
        </w:rPr>
        <w:pict>
          <v:rect id="Прямоугольник 2" o:spid="_x0000_s1026" style="position:absolute;left:0;text-align:left;margin-left:36.5pt;margin-top:122.7pt;width:179.6pt;height:88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" o:allowincell="f" filled="f" fillcolor="#4f81bd" stroked="f">
            <v:shadow color="#2f4d71" offset="1pt,1pt"/>
            <v:textbox style="mso-fit-shape-to-text:t" inset="0,0,18pt,0">
              <w:txbxContent>
                <w:p w:rsidR="00E34BBF" w:rsidRPr="00E72455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Согласовано</w:t>
                  </w:r>
                </w:p>
                <w:p w:rsidR="00E34BBF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Председатель 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Совет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а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 xml:space="preserve"> ГБ</w:t>
                  </w: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</w:t>
                  </w: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ОУ БТПТ</w:t>
                  </w:r>
                </w:p>
                <w:p w:rsidR="00E34BBF" w:rsidRPr="00E72455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протокол № _____</w:t>
                  </w:r>
                </w:p>
                <w:p w:rsidR="00E34BBF" w:rsidRPr="00E72455" w:rsidRDefault="00E34BBF" w:rsidP="00E34BBF">
                  <w:pPr>
                    <w:pBdr>
                      <w:left w:val="single" w:sz="12" w:space="10" w:color="7BA0CD" w:themeColor="accent1" w:themeTint="BF"/>
                    </w:pBdr>
                    <w:spacing w:line="240" w:lineRule="auto"/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</w:pPr>
                  <w:r w:rsidRPr="00E72455">
                    <w:rPr>
                      <w:rFonts w:ascii="Times New Roman" w:hAnsi="Times New Roman" w:cs="Times New Roman"/>
                      <w:iCs/>
                      <w:sz w:val="28"/>
                      <w:szCs w:val="28"/>
                    </w:rPr>
                    <w:t>«__» ___________ 20__ г.</w:t>
                  </w:r>
                </w:p>
              </w:txbxContent>
            </v:textbox>
            <w10:wrap type="square" anchorx="margin" anchory="margin"/>
          </v:rect>
        </w:pict>
      </w:r>
    </w:p>
    <w:p w:rsidR="00E34BBF" w:rsidRDefault="00E34BBF" w:rsidP="00E34BBF"/>
    <w:p w:rsidR="00E34BBF" w:rsidRDefault="00E34BBF" w:rsidP="00E34BBF"/>
    <w:p w:rsidR="00E34BBF" w:rsidRDefault="00E34BBF" w:rsidP="00E34BBF"/>
    <w:p w:rsidR="00E34BBF" w:rsidRDefault="00E34BBF" w:rsidP="00E34BBF"/>
    <w:p w:rsidR="00E34BBF" w:rsidRDefault="00E34BBF" w:rsidP="00E34BBF">
      <w:pPr>
        <w:spacing w:after="120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E34BBF" w:rsidRDefault="00E34BBF" w:rsidP="00E34BBF">
      <w:pPr>
        <w:spacing w:after="120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E34BBF" w:rsidRDefault="00E34BBF" w:rsidP="00E34BBF">
      <w:pPr>
        <w:spacing w:after="120"/>
        <w:rPr>
          <w:rFonts w:ascii="Times New Roman" w:hAnsi="Times New Roman" w:cs="Times New Roman"/>
          <w:b/>
          <w:sz w:val="52"/>
          <w:szCs w:val="52"/>
          <w:lang w:val="en-US"/>
        </w:rPr>
      </w:pPr>
    </w:p>
    <w:p w:rsidR="00E34BBF" w:rsidRPr="00B455D0" w:rsidRDefault="00E34BBF" w:rsidP="00E34BBF">
      <w:pPr>
        <w:spacing w:after="120"/>
        <w:rPr>
          <w:rFonts w:ascii="Times New Roman" w:hAnsi="Times New Roman" w:cs="Times New Roman"/>
          <w:b/>
          <w:sz w:val="52"/>
          <w:szCs w:val="52"/>
        </w:rPr>
      </w:pPr>
      <w:r w:rsidRPr="00B455D0">
        <w:rPr>
          <w:rFonts w:ascii="Times New Roman" w:hAnsi="Times New Roman" w:cs="Times New Roman"/>
          <w:b/>
          <w:sz w:val="52"/>
          <w:szCs w:val="52"/>
        </w:rPr>
        <w:t>Положение</w:t>
      </w:r>
    </w:p>
    <w:p w:rsidR="00E34BBF" w:rsidRDefault="00E34BBF" w:rsidP="00E34BBF">
      <w:pPr>
        <w:spacing w:after="1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об организации производственного обучения и производственной практики</w:t>
      </w:r>
    </w:p>
    <w:p w:rsidR="00E34BBF" w:rsidRDefault="00E34BBF" w:rsidP="00E34BBF">
      <w:pPr>
        <w:spacing w:after="120"/>
      </w:pP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34BBF" w:rsidRP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E34BBF" w:rsidRP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E34BBF" w:rsidRP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</w:p>
    <w:p w:rsid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 w:rsidRPr="008E00E3">
        <w:rPr>
          <w:rFonts w:ascii="Times New Roman" w:hAnsi="Times New Roman" w:cs="Times New Roman"/>
          <w:sz w:val="28"/>
          <w:szCs w:val="28"/>
        </w:rPr>
        <w:t>Принято</w:t>
      </w:r>
    </w:p>
    <w:p w:rsid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заседании </w:t>
      </w:r>
    </w:p>
    <w:p w:rsid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педагогического совета </w:t>
      </w:r>
    </w:p>
    <w:p w:rsidR="00E34BBF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 _________</w:t>
      </w:r>
    </w:p>
    <w:p w:rsidR="00E34BBF" w:rsidRPr="008E00E3" w:rsidRDefault="00E34BBF" w:rsidP="00E34BBF">
      <w:pPr>
        <w:spacing w:line="240" w:lineRule="auto"/>
        <w:ind w:left="567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_________ 20__ г.</w:t>
      </w: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</w:rPr>
      </w:pP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28"/>
          <w:szCs w:val="28"/>
          <w:lang w:val="en-US"/>
        </w:rPr>
      </w:pPr>
    </w:p>
    <w:p w:rsidR="00E34BBF" w:rsidRP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36"/>
          <w:szCs w:val="36"/>
          <w:lang w:val="en-US"/>
        </w:rPr>
      </w:pPr>
      <w:bookmarkStart w:id="0" w:name="_GoBack"/>
      <w:bookmarkEnd w:id="0"/>
    </w:p>
    <w:p w:rsidR="00E34BBF" w:rsidRPr="00E34BBF" w:rsidRDefault="00E34BBF" w:rsidP="00E34BBF">
      <w:pPr>
        <w:spacing w:line="240" w:lineRule="auto"/>
        <w:ind w:left="5670"/>
        <w:rPr>
          <w:rFonts w:ascii="Times New Roman" w:hAnsi="Times New Roman" w:cs="Times New Roman"/>
          <w:sz w:val="48"/>
          <w:szCs w:val="48"/>
          <w:lang w:val="en-US"/>
        </w:rPr>
      </w:pPr>
    </w:p>
    <w:p w:rsidR="00E34BBF" w:rsidRPr="008D3232" w:rsidRDefault="00E34BBF" w:rsidP="00E34BB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D3232">
        <w:rPr>
          <w:rFonts w:ascii="Times New Roman" w:hAnsi="Times New Roman" w:cs="Times New Roman"/>
          <w:sz w:val="28"/>
          <w:szCs w:val="28"/>
        </w:rPr>
        <w:t>Березники</w:t>
      </w:r>
    </w:p>
    <w:p w:rsidR="00E34BBF" w:rsidRDefault="00E34BBF" w:rsidP="00E34BBF">
      <w:pPr>
        <w:spacing w:line="240" w:lineRule="auto"/>
      </w:pPr>
      <w:r w:rsidRPr="008D3232">
        <w:rPr>
          <w:rFonts w:ascii="Times New Roman" w:hAnsi="Times New Roman" w:cs="Times New Roman"/>
          <w:sz w:val="28"/>
          <w:szCs w:val="28"/>
        </w:rPr>
        <w:t>20__ г.</w:t>
      </w:r>
    </w:p>
    <w:p w:rsidR="00AB3883" w:rsidRPr="00AB3883" w:rsidRDefault="00F61114" w:rsidP="00AB388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AB3883" w:rsidRPr="00AB3883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3883" w:rsidRPr="00AB3883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E5592" w:rsidRPr="00AB3883" w:rsidRDefault="00AB3883" w:rsidP="00AB3883">
      <w:pPr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FE5592" w:rsidRPr="00AB3883">
        <w:rPr>
          <w:rFonts w:ascii="Times New Roman" w:hAnsi="Times New Roman" w:cs="Times New Roman"/>
          <w:sz w:val="24"/>
          <w:szCs w:val="24"/>
        </w:rPr>
        <w:t>Настоящее Положение разработано на основании:</w:t>
      </w:r>
    </w:p>
    <w:p w:rsidR="00F17FBF" w:rsidRPr="00AB3883" w:rsidRDefault="00F17FBF" w:rsidP="00AB3883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83">
        <w:rPr>
          <w:rFonts w:ascii="Times New Roman" w:hAnsi="Times New Roman"/>
          <w:sz w:val="24"/>
          <w:szCs w:val="24"/>
        </w:rPr>
        <w:t>Федерального закона «Об образовании в Российской Федер</w:t>
      </w:r>
      <w:r w:rsidR="00AB3883">
        <w:rPr>
          <w:rFonts w:ascii="Times New Roman" w:hAnsi="Times New Roman"/>
          <w:sz w:val="24"/>
          <w:szCs w:val="24"/>
        </w:rPr>
        <w:t>ации» от 29.12.2012 г., №273-ФЗ.</w:t>
      </w:r>
    </w:p>
    <w:p w:rsidR="00FE5592" w:rsidRPr="00AB3883" w:rsidRDefault="00FE5592" w:rsidP="00AB3883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83">
        <w:rPr>
          <w:rFonts w:ascii="Times New Roman" w:hAnsi="Times New Roman"/>
          <w:sz w:val="24"/>
          <w:szCs w:val="24"/>
        </w:rPr>
        <w:t>Федеральных государственных образовательных стандартов среднего профессионального образования по специальностям и профе</w:t>
      </w:r>
      <w:r w:rsidR="00F30A0C" w:rsidRPr="00AB3883">
        <w:rPr>
          <w:rFonts w:ascii="Times New Roman" w:hAnsi="Times New Roman"/>
          <w:sz w:val="24"/>
          <w:szCs w:val="24"/>
        </w:rPr>
        <w:t>ссиям квал</w:t>
      </w:r>
      <w:r w:rsidR="00AD4535" w:rsidRPr="00AB3883">
        <w:rPr>
          <w:rFonts w:ascii="Times New Roman" w:hAnsi="Times New Roman"/>
          <w:sz w:val="24"/>
          <w:szCs w:val="24"/>
        </w:rPr>
        <w:t>ифицированных рабочих.</w:t>
      </w:r>
    </w:p>
    <w:p w:rsidR="00F17FBF" w:rsidRPr="00AB3883" w:rsidRDefault="005E5C7B" w:rsidP="00AB3883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83">
        <w:rPr>
          <w:rFonts w:ascii="Times New Roman" w:hAnsi="Times New Roman"/>
          <w:sz w:val="24"/>
          <w:szCs w:val="24"/>
        </w:rPr>
        <w:t>Порядка</w:t>
      </w:r>
      <w:r w:rsidR="00F30A0C" w:rsidRPr="00AB3883">
        <w:rPr>
          <w:rFonts w:ascii="Times New Roman" w:hAnsi="Times New Roman"/>
          <w:sz w:val="24"/>
          <w:szCs w:val="24"/>
        </w:rPr>
        <w:t xml:space="preserve"> организации и осуществления образовательной деятельности по образовательным программам среднего</w:t>
      </w:r>
      <w:r w:rsidRPr="00AB3883">
        <w:rPr>
          <w:rFonts w:ascii="Times New Roman" w:hAnsi="Times New Roman"/>
          <w:sz w:val="24"/>
          <w:szCs w:val="24"/>
        </w:rPr>
        <w:t xml:space="preserve"> профессионального образования</w:t>
      </w:r>
      <w:r w:rsidR="00F30A0C" w:rsidRPr="00AB3883">
        <w:rPr>
          <w:rFonts w:ascii="Times New Roman" w:hAnsi="Times New Roman"/>
          <w:sz w:val="24"/>
          <w:szCs w:val="24"/>
        </w:rPr>
        <w:t>, утвержденного приказом</w:t>
      </w:r>
      <w:r w:rsidR="00F17FBF" w:rsidRPr="00AB3883">
        <w:rPr>
          <w:rFonts w:ascii="Times New Roman" w:hAnsi="Times New Roman"/>
          <w:sz w:val="24"/>
          <w:szCs w:val="24"/>
        </w:rPr>
        <w:t xml:space="preserve"> Министерства образования и науки Российской Федерации от 14.06.2013 г. N 464 г. </w:t>
      </w:r>
    </w:p>
    <w:p w:rsidR="00FE5592" w:rsidRPr="00AB3883" w:rsidRDefault="005E5C7B" w:rsidP="00AB3883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83">
        <w:rPr>
          <w:rFonts w:ascii="Times New Roman" w:hAnsi="Times New Roman"/>
          <w:sz w:val="24"/>
          <w:szCs w:val="24"/>
        </w:rPr>
        <w:t>Положения</w:t>
      </w:r>
      <w:r w:rsidR="00F30A0C" w:rsidRPr="00AB3883">
        <w:rPr>
          <w:rFonts w:ascii="Times New Roman" w:hAnsi="Times New Roman"/>
          <w:sz w:val="24"/>
          <w:szCs w:val="24"/>
        </w:rPr>
        <w:t xml:space="preserve"> о практике обучающихся, осваивающих основные профессиональные</w:t>
      </w:r>
      <w:r w:rsidRPr="00AB3883">
        <w:rPr>
          <w:rFonts w:ascii="Times New Roman" w:hAnsi="Times New Roman"/>
          <w:sz w:val="24"/>
          <w:szCs w:val="24"/>
        </w:rPr>
        <w:t xml:space="preserve"> образовательные программы СПО</w:t>
      </w:r>
      <w:r w:rsidR="00F30A0C" w:rsidRPr="00AB3883">
        <w:rPr>
          <w:rFonts w:ascii="Times New Roman" w:hAnsi="Times New Roman"/>
          <w:sz w:val="24"/>
          <w:szCs w:val="24"/>
        </w:rPr>
        <w:t xml:space="preserve">, утвержденного приказом </w:t>
      </w:r>
      <w:r w:rsidR="00F17FBF" w:rsidRPr="00AB3883">
        <w:rPr>
          <w:rFonts w:ascii="Times New Roman" w:hAnsi="Times New Roman"/>
          <w:sz w:val="24"/>
          <w:szCs w:val="24"/>
        </w:rPr>
        <w:t xml:space="preserve">Министерства образования и науки Российской Федерации от 18.04.2013 г. N 291 г. </w:t>
      </w:r>
    </w:p>
    <w:p w:rsidR="00F30A0C" w:rsidRPr="00AB3883" w:rsidRDefault="00F30A0C" w:rsidP="00AB3883">
      <w:pPr>
        <w:pStyle w:val="a3"/>
        <w:numPr>
          <w:ilvl w:val="0"/>
          <w:numId w:val="1"/>
        </w:numPr>
        <w:spacing w:after="0" w:line="240" w:lineRule="auto"/>
        <w:ind w:left="993" w:hanging="284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AB3883">
        <w:rPr>
          <w:rFonts w:ascii="Times New Roman" w:hAnsi="Times New Roman"/>
          <w:sz w:val="24"/>
          <w:szCs w:val="24"/>
        </w:rPr>
        <w:t>Устава ГБПОУ БТПТ.</w:t>
      </w:r>
    </w:p>
    <w:p w:rsidR="00FE5592" w:rsidRPr="00AB3883" w:rsidRDefault="00FE5592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AB3883">
        <w:rPr>
          <w:rFonts w:ascii="Times New Roman" w:hAnsi="Times New Roman" w:cs="Times New Roman"/>
          <w:sz w:val="24"/>
          <w:szCs w:val="24"/>
        </w:rPr>
        <w:t>2</w:t>
      </w:r>
      <w:r w:rsidR="007C11E8" w:rsidRPr="00AB3883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порядок организации и проведения учебной и производственной практики обучающихся (студентов) ГБПОУ БТПТ</w:t>
      </w:r>
      <w:r w:rsidR="005E5C7B" w:rsidRPr="00AB3883">
        <w:rPr>
          <w:rFonts w:ascii="Times New Roman" w:hAnsi="Times New Roman" w:cs="Times New Roman"/>
          <w:sz w:val="24"/>
          <w:szCs w:val="24"/>
        </w:rPr>
        <w:t xml:space="preserve"> (далее Т</w:t>
      </w:r>
      <w:r w:rsidRPr="00AB3883">
        <w:rPr>
          <w:rFonts w:ascii="Times New Roman" w:hAnsi="Times New Roman" w:cs="Times New Roman"/>
          <w:sz w:val="24"/>
          <w:szCs w:val="24"/>
        </w:rPr>
        <w:t xml:space="preserve">ехникум), </w:t>
      </w:r>
      <w:r w:rsidR="00F8144D" w:rsidRPr="00AB3883">
        <w:rPr>
          <w:rFonts w:ascii="Times New Roman" w:hAnsi="Times New Roman" w:cs="Times New Roman"/>
          <w:sz w:val="24"/>
          <w:szCs w:val="24"/>
        </w:rPr>
        <w:t xml:space="preserve">осваивающих основные профессиональные образовательные программы и программы подготовки квалифицированных рабочих и служащих среднего профессионального образования (далее – ОПОП и ППКРС СПО) </w:t>
      </w:r>
      <w:r w:rsidRPr="00AB3883">
        <w:rPr>
          <w:rFonts w:ascii="Times New Roman" w:hAnsi="Times New Roman" w:cs="Times New Roman"/>
          <w:sz w:val="24"/>
          <w:szCs w:val="24"/>
        </w:rPr>
        <w:t>в соответствии с федеральными государственными образовательными стандартами среднего профессионального образования  (далее ФГОС СПО).</w:t>
      </w:r>
    </w:p>
    <w:p w:rsidR="00851E68" w:rsidRPr="00AB3883" w:rsidRDefault="00B421B3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3</w:t>
      </w:r>
      <w:r w:rsidR="007C11E8" w:rsidRPr="00AB3883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="00851E68" w:rsidRPr="00AB3883">
        <w:rPr>
          <w:rFonts w:ascii="Times New Roman" w:hAnsi="Times New Roman" w:cs="Times New Roman"/>
          <w:sz w:val="24"/>
          <w:szCs w:val="24"/>
        </w:rPr>
        <w:t xml:space="preserve">Видами практики </w:t>
      </w:r>
      <w:proofErr w:type="gramStart"/>
      <w:r w:rsidR="00851E68" w:rsidRPr="00AB388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851E68" w:rsidRPr="00AB3883">
        <w:rPr>
          <w:rFonts w:ascii="Times New Roman" w:hAnsi="Times New Roman" w:cs="Times New Roman"/>
          <w:sz w:val="24"/>
          <w:szCs w:val="24"/>
        </w:rPr>
        <w:t xml:space="preserve">, осваивающих </w:t>
      </w:r>
      <w:r w:rsidR="00F8144D" w:rsidRPr="00AB3883">
        <w:rPr>
          <w:rFonts w:ascii="Times New Roman" w:hAnsi="Times New Roman" w:cs="Times New Roman"/>
          <w:sz w:val="24"/>
          <w:szCs w:val="24"/>
        </w:rPr>
        <w:t xml:space="preserve">ОПОП и ППКРС СПО </w:t>
      </w:r>
      <w:r w:rsidR="00851E68" w:rsidRPr="00AB3883">
        <w:rPr>
          <w:rFonts w:ascii="Times New Roman" w:hAnsi="Times New Roman" w:cs="Times New Roman"/>
          <w:sz w:val="24"/>
          <w:szCs w:val="24"/>
        </w:rPr>
        <w:t xml:space="preserve">являются: учебная практика и </w:t>
      </w:r>
      <w:r w:rsidRPr="00AB3883">
        <w:rPr>
          <w:rFonts w:ascii="Times New Roman" w:hAnsi="Times New Roman" w:cs="Times New Roman"/>
          <w:sz w:val="24"/>
          <w:szCs w:val="24"/>
        </w:rPr>
        <w:t>производственная практика.</w:t>
      </w:r>
    </w:p>
    <w:p w:rsidR="00851E68" w:rsidRPr="00AB3883" w:rsidRDefault="00B421B3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4.</w:t>
      </w:r>
      <w:r w:rsidR="00F8144D" w:rsidRPr="00AB3883">
        <w:rPr>
          <w:rFonts w:ascii="Times New Roman" w:hAnsi="Times New Roman" w:cs="Times New Roman"/>
          <w:sz w:val="24"/>
          <w:szCs w:val="24"/>
        </w:rPr>
        <w:t xml:space="preserve"> Программы практики являются составной частью ОПОП И ППКРС СПО по реализуемым специальностям, профессиям, обеспечивающей реализацию ФГОС СПО, </w:t>
      </w:r>
      <w:r w:rsidR="00851E68" w:rsidRPr="00AB3883">
        <w:rPr>
          <w:rFonts w:ascii="Times New Roman" w:hAnsi="Times New Roman" w:cs="Times New Roman"/>
          <w:sz w:val="24"/>
          <w:szCs w:val="24"/>
        </w:rPr>
        <w:t>разрабатываются преподавателем (мастером производственного обучения), ведущим соответствующий профессиональный модуль, рассматриваются и согласовываются на заседании цикловой методической комиссии и утверждаются зам</w:t>
      </w:r>
      <w:r w:rsidR="00E3726F" w:rsidRPr="00AB3883">
        <w:rPr>
          <w:rFonts w:ascii="Times New Roman" w:hAnsi="Times New Roman" w:cs="Times New Roman"/>
          <w:sz w:val="24"/>
          <w:szCs w:val="24"/>
        </w:rPr>
        <w:t xml:space="preserve">естителем </w:t>
      </w:r>
      <w:r w:rsidR="00AD4535"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="00851E68" w:rsidRPr="00AB3883">
        <w:rPr>
          <w:rFonts w:ascii="Times New Roman" w:hAnsi="Times New Roman" w:cs="Times New Roman"/>
          <w:sz w:val="24"/>
          <w:szCs w:val="24"/>
        </w:rPr>
        <w:t xml:space="preserve"> директора по </w:t>
      </w:r>
      <w:r w:rsidR="005E5C7B" w:rsidRPr="00AB3883">
        <w:rPr>
          <w:rFonts w:ascii="Times New Roman" w:hAnsi="Times New Roman" w:cs="Times New Roman"/>
          <w:sz w:val="24"/>
          <w:szCs w:val="24"/>
        </w:rPr>
        <w:t>учебно-производственной работе</w:t>
      </w:r>
      <w:r w:rsidR="00851E68" w:rsidRPr="00AB3883">
        <w:rPr>
          <w:rFonts w:ascii="Times New Roman" w:hAnsi="Times New Roman" w:cs="Times New Roman"/>
          <w:sz w:val="24"/>
          <w:szCs w:val="24"/>
        </w:rPr>
        <w:t>.</w:t>
      </w:r>
    </w:p>
    <w:p w:rsidR="005E5C7B" w:rsidRPr="00AB3883" w:rsidRDefault="00B421B3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5</w:t>
      </w:r>
      <w:r w:rsidR="007C11E8" w:rsidRPr="00AB3883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="00851E68" w:rsidRPr="00AB3883">
        <w:rPr>
          <w:rFonts w:ascii="Times New Roman" w:hAnsi="Times New Roman" w:cs="Times New Roman"/>
          <w:sz w:val="24"/>
          <w:szCs w:val="24"/>
        </w:rPr>
        <w:t xml:space="preserve">Содержание всех этапов практики определяется требованиями к умениям и практическому опыту по каждому из профессиональных модулей ОПОП  в соответствии с </w:t>
      </w:r>
      <w:r w:rsidRPr="00AB3883">
        <w:rPr>
          <w:rFonts w:ascii="Times New Roman" w:hAnsi="Times New Roman" w:cs="Times New Roman"/>
          <w:sz w:val="24"/>
          <w:szCs w:val="24"/>
        </w:rPr>
        <w:t>ФГОС СПО и программами практик.</w:t>
      </w:r>
    </w:p>
    <w:p w:rsidR="007C11E8" w:rsidRPr="00AB3883" w:rsidRDefault="00B421B3" w:rsidP="00AB3883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6</w:t>
      </w:r>
      <w:r w:rsidR="007C11E8" w:rsidRPr="00AB3883">
        <w:rPr>
          <w:rFonts w:ascii="Times New Roman" w:hAnsi="Times New Roman" w:cs="Times New Roman"/>
          <w:sz w:val="24"/>
          <w:szCs w:val="24"/>
        </w:rPr>
        <w:t>.</w:t>
      </w:r>
      <w:r w:rsidR="00DA72CA">
        <w:rPr>
          <w:rFonts w:ascii="Times New Roman" w:hAnsi="Times New Roman" w:cs="Times New Roman"/>
          <w:sz w:val="24"/>
          <w:szCs w:val="24"/>
        </w:rPr>
        <w:t xml:space="preserve"> </w:t>
      </w:r>
      <w:r w:rsidR="00851E68" w:rsidRPr="00AB3883">
        <w:rPr>
          <w:rFonts w:ascii="Times New Roman" w:hAnsi="Times New Roman" w:cs="Times New Roman"/>
          <w:sz w:val="24"/>
          <w:szCs w:val="24"/>
        </w:rPr>
        <w:t>Содержание всех этапов практики должно обеспечивать обоснованную последовательность формирования у обучающихся системы умений, целостность профессиональной деятельности и практического опыта в соответствии с ФГОС СПО</w:t>
      </w:r>
    </w:p>
    <w:p w:rsidR="00851E68" w:rsidRPr="00AB3883" w:rsidRDefault="007C11E8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A72C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Практика представляет собой вид учебных занятий, обеспечивающих практико-ориентированную подготовку студентов.</w:t>
      </w:r>
    </w:p>
    <w:p w:rsidR="00851E68" w:rsidRPr="00AB3883" w:rsidRDefault="007C11E8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8</w:t>
      </w:r>
      <w:r w:rsidRPr="00AB3883">
        <w:rPr>
          <w:rFonts w:ascii="Times New Roman" w:hAnsi="Times New Roman" w:cs="Times New Roman"/>
          <w:sz w:val="24"/>
          <w:szCs w:val="24"/>
        </w:rPr>
        <w:t xml:space="preserve">. </w:t>
      </w:r>
      <w:r w:rsidR="00851E68" w:rsidRPr="00AB3883">
        <w:rPr>
          <w:rFonts w:ascii="Times New Roman" w:hAnsi="Times New Roman" w:cs="Times New Roman"/>
          <w:sz w:val="24"/>
          <w:szCs w:val="24"/>
        </w:rPr>
        <w:t xml:space="preserve">Практика имеет целью комплексное освоение </w:t>
      </w:r>
      <w:proofErr w:type="gramStart"/>
      <w:r w:rsidR="00851E68" w:rsidRPr="00AB388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851E68" w:rsidRPr="00AB3883">
        <w:rPr>
          <w:rFonts w:ascii="Times New Roman" w:hAnsi="Times New Roman" w:cs="Times New Roman"/>
          <w:sz w:val="24"/>
          <w:szCs w:val="24"/>
        </w:rPr>
        <w:t xml:space="preserve"> всех видов профессиональной деятельности по специальностям</w:t>
      </w:r>
      <w:r w:rsidR="00AD4535" w:rsidRPr="00AB3883">
        <w:rPr>
          <w:rFonts w:ascii="Times New Roman" w:hAnsi="Times New Roman" w:cs="Times New Roman"/>
          <w:sz w:val="24"/>
          <w:szCs w:val="24"/>
        </w:rPr>
        <w:t>, профессиям</w:t>
      </w:r>
      <w:r w:rsidR="00851E68" w:rsidRPr="00AB3883">
        <w:rPr>
          <w:rFonts w:ascii="Times New Roman" w:hAnsi="Times New Roman" w:cs="Times New Roman"/>
          <w:sz w:val="24"/>
          <w:szCs w:val="24"/>
        </w:rPr>
        <w:t xml:space="preserve">, формирование общих и профессиональных компетенций, а также приобретение необходимых умений и опыта практической работы </w:t>
      </w:r>
      <w:r w:rsidR="00B421B3" w:rsidRPr="00AB3883">
        <w:rPr>
          <w:rFonts w:ascii="Times New Roman" w:hAnsi="Times New Roman" w:cs="Times New Roman"/>
          <w:sz w:val="24"/>
          <w:szCs w:val="24"/>
        </w:rPr>
        <w:t>по сп</w:t>
      </w:r>
      <w:r w:rsidR="00AD4535" w:rsidRPr="00AB3883">
        <w:rPr>
          <w:rFonts w:ascii="Times New Roman" w:hAnsi="Times New Roman" w:cs="Times New Roman"/>
          <w:sz w:val="24"/>
          <w:szCs w:val="24"/>
        </w:rPr>
        <w:t>ециальностям, профессиям</w:t>
      </w:r>
      <w:r w:rsidR="00B421B3" w:rsidRPr="00AB3883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506D" w:rsidRPr="00AB3883" w:rsidRDefault="007C11E8" w:rsidP="00AB3883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9</w:t>
      </w:r>
      <w:r w:rsidRPr="00AB3883">
        <w:rPr>
          <w:rFonts w:ascii="Times New Roman" w:hAnsi="Times New Roman" w:cs="Times New Roman"/>
          <w:sz w:val="24"/>
          <w:szCs w:val="24"/>
        </w:rPr>
        <w:t>.</w:t>
      </w:r>
      <w:r w:rsidR="00B421B3"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="0070770E" w:rsidRPr="00AB3883">
        <w:rPr>
          <w:rFonts w:ascii="Times New Roman" w:hAnsi="Times New Roman" w:cs="Times New Roman"/>
          <w:sz w:val="24"/>
          <w:szCs w:val="24"/>
        </w:rPr>
        <w:t xml:space="preserve">Сроки проведения практики устанавливаются в соответствии с </w:t>
      </w:r>
      <w:r w:rsidR="00E4506D" w:rsidRPr="00AB3883">
        <w:rPr>
          <w:rFonts w:ascii="Times New Roman" w:hAnsi="Times New Roman" w:cs="Times New Roman"/>
          <w:sz w:val="24"/>
          <w:szCs w:val="24"/>
        </w:rPr>
        <w:t>ФГОС СПО и СПО по  ППКРС.</w:t>
      </w:r>
    </w:p>
    <w:p w:rsidR="00B0773A" w:rsidRDefault="007C11E8" w:rsidP="00AB3883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1.</w:t>
      </w:r>
      <w:r w:rsidR="00DA72CA">
        <w:rPr>
          <w:rFonts w:ascii="Times New Roman" w:hAnsi="Times New Roman" w:cs="Times New Roman"/>
          <w:sz w:val="24"/>
          <w:szCs w:val="24"/>
        </w:rPr>
        <w:t>10</w:t>
      </w:r>
      <w:r w:rsidRPr="00AB3883">
        <w:rPr>
          <w:rFonts w:ascii="Times New Roman" w:hAnsi="Times New Roman" w:cs="Times New Roman"/>
          <w:sz w:val="24"/>
          <w:szCs w:val="24"/>
        </w:rPr>
        <w:t>.</w:t>
      </w:r>
      <w:r w:rsidR="00277F32"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="0070770E" w:rsidRPr="00AB3883">
        <w:rPr>
          <w:rFonts w:ascii="Times New Roman" w:hAnsi="Times New Roman" w:cs="Times New Roman"/>
          <w:sz w:val="24"/>
          <w:szCs w:val="24"/>
        </w:rPr>
        <w:t>Практика осуществляется в соответствии с графиком учебного процесса,</w:t>
      </w:r>
      <w:r w:rsidR="002F1CE4"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="0070770E" w:rsidRPr="00AB3883">
        <w:rPr>
          <w:rFonts w:ascii="Times New Roman" w:hAnsi="Times New Roman" w:cs="Times New Roman"/>
          <w:sz w:val="24"/>
          <w:szCs w:val="24"/>
        </w:rPr>
        <w:t>составленным на основа</w:t>
      </w:r>
      <w:r w:rsidR="00AD4535" w:rsidRPr="00AB3883">
        <w:rPr>
          <w:rFonts w:ascii="Times New Roman" w:hAnsi="Times New Roman" w:cs="Times New Roman"/>
          <w:sz w:val="24"/>
          <w:szCs w:val="24"/>
        </w:rPr>
        <w:t xml:space="preserve">нии учебных планов, утвержденных </w:t>
      </w:r>
      <w:r w:rsidR="0070770E" w:rsidRPr="00AB3883">
        <w:rPr>
          <w:rFonts w:ascii="Times New Roman" w:hAnsi="Times New Roman" w:cs="Times New Roman"/>
          <w:sz w:val="24"/>
          <w:szCs w:val="24"/>
        </w:rPr>
        <w:t xml:space="preserve"> директором ГБ</w:t>
      </w:r>
      <w:r w:rsidR="002F1CE4" w:rsidRPr="00AB3883">
        <w:rPr>
          <w:rFonts w:ascii="Times New Roman" w:hAnsi="Times New Roman" w:cs="Times New Roman"/>
          <w:sz w:val="24"/>
          <w:szCs w:val="24"/>
        </w:rPr>
        <w:t>П</w:t>
      </w:r>
      <w:r w:rsidR="0070770E" w:rsidRPr="00AB3883">
        <w:rPr>
          <w:rFonts w:ascii="Times New Roman" w:hAnsi="Times New Roman" w:cs="Times New Roman"/>
          <w:sz w:val="24"/>
          <w:szCs w:val="24"/>
        </w:rPr>
        <w:t>ОУ</w:t>
      </w:r>
      <w:r w:rsidR="002F1CE4" w:rsidRPr="00AB3883">
        <w:rPr>
          <w:rFonts w:ascii="Times New Roman" w:hAnsi="Times New Roman" w:cs="Times New Roman"/>
          <w:sz w:val="24"/>
          <w:szCs w:val="24"/>
        </w:rPr>
        <w:t xml:space="preserve"> БТПТ.</w:t>
      </w:r>
    </w:p>
    <w:p w:rsidR="00DA72CA" w:rsidRPr="00AB3883" w:rsidRDefault="00DA72CA" w:rsidP="00AB3883">
      <w:pPr>
        <w:autoSpaceDE w:val="0"/>
        <w:autoSpaceDN w:val="0"/>
        <w:adjustRightInd w:val="0"/>
        <w:spacing w:line="240" w:lineRule="auto"/>
        <w:ind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B0773A" w:rsidRPr="00AB3883" w:rsidRDefault="00F61114" w:rsidP="00AB3883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</w:t>
      </w:r>
      <w:r w:rsidR="00B0773A" w:rsidRPr="00AB3883">
        <w:rPr>
          <w:sz w:val="24"/>
          <w:szCs w:val="24"/>
        </w:rPr>
        <w:t>. Практика студентов, осваивающих специальность СПО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2.1. Учебная практика по специальности направлена на формирование у студентов умений, приобретение первоначального практического опыта и реализуется в рамках профессиональных модулей ОПОП СПО по основным видам профессиональной деятельности для последующего освоения ими общих и профессиональных компетенций по избранной специальности.</w:t>
      </w:r>
    </w:p>
    <w:p w:rsidR="00296E99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2.2. Учебная практика может быть направлена на освоение профессии рабочего, если это является одним из видов профессиональной деятельности в соответствии с ФГОС СПО по специальности. 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 xml:space="preserve">2.3. Учебная практика проводится мастерами производственного обучения и (или) преподавателями </w:t>
      </w:r>
      <w:r w:rsidR="00465D18" w:rsidRPr="00AB3883">
        <w:rPr>
          <w:rFonts w:ascii="Times New Roman" w:eastAsia="Times New Roman" w:hAnsi="Times New Roman"/>
          <w:sz w:val="24"/>
          <w:szCs w:val="24"/>
          <w:lang w:eastAsia="ru-RU"/>
        </w:rPr>
        <w:t>профессиональных  дисциплин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. При проведении учебной практики преподавателем, на него распространяются обязанности и ответственность, установленные Должностной инструкцией мастера производственного обучения.</w:t>
      </w:r>
    </w:p>
    <w:p w:rsidR="00B0773A" w:rsidRPr="00AB3883" w:rsidRDefault="00B0773A" w:rsidP="00F61114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2.4. Учебная практика, как правило, проводится в учебно-производственных мастерских, лабораториях и других объектах Техникума. Учебная практика может проводиться и на базе организаций, профиль которых соответствует содержанию учебной практики.</w:t>
      </w:r>
    </w:p>
    <w:p w:rsidR="00226CC6" w:rsidRPr="00AB3883" w:rsidRDefault="00B0773A" w:rsidP="00F611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2.5. </w:t>
      </w:r>
      <w:r w:rsidR="00226CC6" w:rsidRPr="00AB3883">
        <w:rPr>
          <w:rFonts w:ascii="Times New Roman" w:hAnsi="Times New Roman" w:cs="Times New Roman"/>
          <w:sz w:val="24"/>
          <w:szCs w:val="24"/>
        </w:rPr>
        <w:t xml:space="preserve">По результатам практики </w:t>
      </w:r>
      <w:r w:rsidR="00165FF1" w:rsidRPr="00AB3883">
        <w:rPr>
          <w:rFonts w:ascii="Times New Roman" w:hAnsi="Times New Roman" w:cs="Times New Roman"/>
          <w:sz w:val="24"/>
          <w:szCs w:val="24"/>
        </w:rPr>
        <w:t>мастер производственного обучения (куратор)  формирует документацию</w:t>
      </w:r>
      <w:r w:rsidR="00226CC6" w:rsidRPr="00AB3883">
        <w:rPr>
          <w:rFonts w:ascii="Times New Roman" w:hAnsi="Times New Roman" w:cs="Times New Roman"/>
          <w:sz w:val="24"/>
          <w:szCs w:val="24"/>
        </w:rPr>
        <w:t>:</w:t>
      </w:r>
    </w:p>
    <w:p w:rsidR="00226CC6" w:rsidRPr="00F61114" w:rsidRDefault="00226CC6" w:rsidP="00F611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61114">
        <w:rPr>
          <w:rFonts w:ascii="Times New Roman" w:hAnsi="Times New Roman"/>
          <w:sz w:val="24"/>
          <w:szCs w:val="24"/>
        </w:rPr>
        <w:t xml:space="preserve">аттестационный лист, содержащий сведения об уровне освоения </w:t>
      </w:r>
      <w:proofErr w:type="gramStart"/>
      <w:r w:rsidRPr="00F6111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61114">
        <w:rPr>
          <w:rFonts w:ascii="Times New Roman" w:hAnsi="Times New Roman"/>
          <w:sz w:val="24"/>
          <w:szCs w:val="24"/>
        </w:rPr>
        <w:t xml:space="preserve"> профессиональных компетенций;</w:t>
      </w:r>
    </w:p>
    <w:p w:rsidR="00226CC6" w:rsidRPr="00F61114" w:rsidRDefault="00226CC6" w:rsidP="00F61114">
      <w:pPr>
        <w:pStyle w:val="a3"/>
        <w:numPr>
          <w:ilvl w:val="0"/>
          <w:numId w:val="3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F61114">
        <w:rPr>
          <w:rFonts w:ascii="Times New Roman" w:hAnsi="Times New Roman"/>
          <w:sz w:val="24"/>
          <w:szCs w:val="24"/>
        </w:rPr>
        <w:t xml:space="preserve">характеристика на обучающего по освоению </w:t>
      </w:r>
      <w:proofErr w:type="gramStart"/>
      <w:r w:rsidRPr="00F61114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61114">
        <w:rPr>
          <w:rFonts w:ascii="Times New Roman" w:hAnsi="Times New Roman"/>
          <w:sz w:val="24"/>
          <w:szCs w:val="24"/>
        </w:rPr>
        <w:t xml:space="preserve"> общих компетенций в период прохождения практики.</w:t>
      </w:r>
    </w:p>
    <w:p w:rsidR="00226CC6" w:rsidRPr="00AB3883" w:rsidRDefault="00226CC6" w:rsidP="00F611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2.6</w:t>
      </w:r>
      <w:r w:rsidR="00F61114" w:rsidRPr="00F61114">
        <w:rPr>
          <w:rFonts w:ascii="Times New Roman" w:hAnsi="Times New Roman" w:cs="Times New Roman"/>
          <w:sz w:val="24"/>
          <w:szCs w:val="24"/>
        </w:rPr>
        <w:t xml:space="preserve">. </w:t>
      </w:r>
      <w:r w:rsidRPr="00AB3883">
        <w:rPr>
          <w:rFonts w:ascii="Times New Roman" w:hAnsi="Times New Roman" w:cs="Times New Roman"/>
          <w:sz w:val="24"/>
          <w:szCs w:val="24"/>
        </w:rPr>
        <w:t xml:space="preserve">В период прохождения практики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 xml:space="preserve"> ведется дневник практики, подтверждающий  практический опыт, полученный на практике.</w:t>
      </w:r>
    </w:p>
    <w:p w:rsidR="00226CC6" w:rsidRPr="00AB3883" w:rsidRDefault="00226CC6" w:rsidP="00F611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2.7</w:t>
      </w:r>
      <w:r w:rsidR="00F61114" w:rsidRPr="00F61114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Аттестация по итогам учебной практики проводится с учетом (или на основании) результатов ее прохождения.</w:t>
      </w:r>
    </w:p>
    <w:p w:rsidR="00226CC6" w:rsidRPr="00AB3883" w:rsidRDefault="00226CC6" w:rsidP="00F61114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2.8</w:t>
      </w:r>
      <w:r w:rsidR="00F61114" w:rsidRPr="00F61114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 Практика завершается дифференцированным зачетом (зачетом) при условии наличия у обучающегося: аттестационного листа об уровне освоения профессиональных компетенций; положительной характеристики по освоению общих компетенций; дневника практики.</w:t>
      </w:r>
    </w:p>
    <w:p w:rsidR="00226CC6" w:rsidRPr="00AB3883" w:rsidRDefault="00226CC6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2.9</w:t>
      </w:r>
      <w:r w:rsidR="00F61114" w:rsidRPr="00F61114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Результаты прохождения учебной практики учитываются при подведении итогов освоения профессионального модуля.</w:t>
      </w:r>
    </w:p>
    <w:p w:rsidR="00226CC6" w:rsidRPr="00AB3883" w:rsidRDefault="00226CC6" w:rsidP="00AB3883">
      <w:pPr>
        <w:shd w:val="clear" w:color="auto" w:fill="FFFFFF"/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B3883">
        <w:rPr>
          <w:rFonts w:ascii="Times New Roman" w:hAnsi="Times New Roman" w:cs="Times New Roman"/>
          <w:sz w:val="24"/>
          <w:szCs w:val="24"/>
        </w:rPr>
        <w:t>2.</w:t>
      </w:r>
      <w:r w:rsidR="00C65AEC" w:rsidRPr="00AB3883">
        <w:rPr>
          <w:rFonts w:ascii="Times New Roman" w:hAnsi="Times New Roman" w:cs="Times New Roman"/>
          <w:sz w:val="24"/>
          <w:szCs w:val="24"/>
        </w:rPr>
        <w:t>10</w:t>
      </w:r>
      <w:r w:rsidR="00F61114" w:rsidRPr="00F61114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>, не прошедшие учебную практику или получившие отрицательную оценку, не допускаются к квалификационному экзамену по профессиональному модулю</w:t>
      </w:r>
      <w:r w:rsidR="00C65AEC" w:rsidRPr="00AB3883">
        <w:rPr>
          <w:rFonts w:ascii="Times New Roman" w:hAnsi="Times New Roman" w:cs="Times New Roman"/>
          <w:sz w:val="24"/>
          <w:szCs w:val="24"/>
        </w:rPr>
        <w:t>.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C65AEC" w:rsidRPr="00AB3883"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. Производственная практика включает в себя следующие этапы: практика по профилю специальности и преддипломная практика.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Практика по профилю специальности направлена на формирование у обучающегося общих и профессиональных компетенций, приобретение практического опыта и реализуется в рамках профессиональных модулей ОПОП СПО по каждому из видов профессиональной деятельности, предусмотренных ФГОС СПО по специальности.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1114">
        <w:rPr>
          <w:rFonts w:ascii="Times New Roman" w:eastAsia="Times New Roman" w:hAnsi="Times New Roman"/>
          <w:sz w:val="24"/>
          <w:szCs w:val="24"/>
          <w:lang w:val="en-US" w:eastAsia="ru-RU"/>
        </w:rPr>
        <w:t>12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. Производственная практика проводится в организациях на основе договоров, заключаемых между Техникумом  и этими организациями.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1114">
        <w:rPr>
          <w:rFonts w:ascii="Times New Roman" w:eastAsia="Times New Roman" w:hAnsi="Times New Roman"/>
          <w:sz w:val="24"/>
          <w:szCs w:val="24"/>
          <w:lang w:val="en-US" w:eastAsia="ru-RU"/>
        </w:rPr>
        <w:t>13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. В период прохождения преддипломной практики студенты могут быть зачислены на вакантные должности, если работа соответствует требованиям программы преддипломной практики.</w:t>
      </w:r>
    </w:p>
    <w:p w:rsidR="00B0773A" w:rsidRPr="00AB3883" w:rsidRDefault="00B0773A" w:rsidP="00AB3883">
      <w:pPr>
        <w:pStyle w:val="a3"/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 xml:space="preserve">С момента зачисления студентов в период </w:t>
      </w:r>
      <w:r w:rsidR="00C65AEC" w:rsidRPr="00AB3883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преддипломной 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практики на рабочие места на них распространяются правила охраны труда и правила внутреннего трудового распорядка, действующие в организации.</w:t>
      </w:r>
    </w:p>
    <w:p w:rsidR="00B0773A" w:rsidRPr="00AB3883" w:rsidRDefault="00B0773A" w:rsidP="00AB3883">
      <w:pPr>
        <w:pStyle w:val="a3"/>
        <w:shd w:val="clear" w:color="auto" w:fill="FFFFFF"/>
        <w:tabs>
          <w:tab w:val="left" w:pos="993"/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="00F61114">
        <w:rPr>
          <w:rFonts w:ascii="Times New Roman" w:eastAsia="Times New Roman" w:hAnsi="Times New Roman"/>
          <w:sz w:val="24"/>
          <w:szCs w:val="24"/>
          <w:lang w:val="en-US" w:eastAsia="ru-RU"/>
        </w:rPr>
        <w:t>14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C65AEC" w:rsidRPr="00AB3883">
        <w:rPr>
          <w:rFonts w:ascii="Times New Roman" w:eastAsia="Times New Roman" w:hAnsi="Times New Roman"/>
          <w:sz w:val="24"/>
          <w:szCs w:val="24"/>
          <w:lang w:eastAsia="ru-RU"/>
        </w:rPr>
        <w:t xml:space="preserve"> П</w:t>
      </w:r>
      <w:r w:rsidRPr="00AB3883">
        <w:rPr>
          <w:rFonts w:ascii="Times New Roman" w:eastAsia="Times New Roman" w:hAnsi="Times New Roman"/>
          <w:sz w:val="24"/>
          <w:szCs w:val="24"/>
          <w:lang w:eastAsia="ru-RU"/>
        </w:rPr>
        <w:t>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теоретическим обучением и содержанием практики.</w:t>
      </w:r>
    </w:p>
    <w:p w:rsidR="00B0773A" w:rsidRPr="00AB3883" w:rsidRDefault="00B0773A" w:rsidP="00AB38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="00F6111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5</w:t>
      </w: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Преддипломная практика проводится непрерывно после освоения учебной практики и практики по профилю специальности. </w:t>
      </w:r>
    </w:p>
    <w:p w:rsidR="00C65AEC" w:rsidRPr="00AB3883" w:rsidRDefault="00C65AE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77990591"/>
      <w:r w:rsidRPr="00AB3883">
        <w:rPr>
          <w:rFonts w:ascii="Times New Roman" w:hAnsi="Times New Roman" w:cs="Times New Roman"/>
          <w:sz w:val="24"/>
          <w:szCs w:val="24"/>
        </w:rPr>
        <w:t>2.1</w:t>
      </w:r>
      <w:r w:rsidR="00F61114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AB3883">
        <w:rPr>
          <w:rFonts w:ascii="Times New Roman" w:hAnsi="Times New Roman" w:cs="Times New Roman"/>
          <w:sz w:val="24"/>
          <w:szCs w:val="24"/>
        </w:rPr>
        <w:t>. Результаты прохождения преддипломной практики учитываются при прохождении государственной итоговой аттестации.</w:t>
      </w:r>
    </w:p>
    <w:p w:rsidR="00C65AEC" w:rsidRPr="00E34BBF" w:rsidRDefault="00C65AE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lastRenderedPageBreak/>
        <w:t xml:space="preserve">    2.1</w:t>
      </w:r>
      <w:r w:rsidR="00F61114" w:rsidRPr="00E34BBF">
        <w:rPr>
          <w:rFonts w:ascii="Times New Roman" w:hAnsi="Times New Roman" w:cs="Times New Roman"/>
          <w:sz w:val="24"/>
          <w:szCs w:val="24"/>
        </w:rPr>
        <w:t>7</w:t>
      </w:r>
      <w:r w:rsidRPr="00AB3883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Обучающиеся</w:t>
      </w:r>
      <w:r w:rsidR="00465D18" w:rsidRPr="00AB3883">
        <w:rPr>
          <w:rFonts w:ascii="Times New Roman" w:hAnsi="Times New Roman" w:cs="Times New Roman"/>
          <w:sz w:val="24"/>
          <w:szCs w:val="24"/>
        </w:rPr>
        <w:t xml:space="preserve">, </w:t>
      </w:r>
      <w:r w:rsidRPr="00AB3883">
        <w:rPr>
          <w:rFonts w:ascii="Times New Roman" w:hAnsi="Times New Roman" w:cs="Times New Roman"/>
          <w:sz w:val="24"/>
          <w:szCs w:val="24"/>
        </w:rPr>
        <w:t>не прошедшие преддипломную практику или получившие отрицательную оценку, не допускаются к прохождению государственной итоговой аттестации.</w:t>
      </w:r>
      <w:proofErr w:type="gramEnd"/>
    </w:p>
    <w:p w:rsidR="00F61114" w:rsidRPr="00E34BBF" w:rsidRDefault="00F61114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773A" w:rsidRPr="00AB3883" w:rsidRDefault="00716D67" w:rsidP="00AB3883">
      <w:pPr>
        <w:pStyle w:val="1"/>
        <w:spacing w:before="0" w:beforeAutospacing="0" w:after="0" w:afterAutospacing="0"/>
        <w:ind w:firstLine="709"/>
        <w:jc w:val="center"/>
        <w:rPr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="00B0773A" w:rsidRPr="00AB3883">
        <w:rPr>
          <w:sz w:val="24"/>
          <w:szCs w:val="24"/>
        </w:rPr>
        <w:t>. Практика студентов, осваивающих профессию СПО</w:t>
      </w:r>
      <w:bookmarkEnd w:id="1"/>
    </w:p>
    <w:p w:rsidR="00B0773A" w:rsidRPr="00AB3883" w:rsidRDefault="00B0773A" w:rsidP="00AB3883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При реализации ППКРС С</w:t>
      </w:r>
      <w:r w:rsidR="00465D18"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по профессии учебная  </w:t>
      </w: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производственная практика проводятся при освоении студентами профессиональных компетенций в рамках профессиональных модулей и могут реализовываться как в несколько периодов, </w:t>
      </w:r>
      <w:proofErr w:type="gramStart"/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</w:t>
      </w:r>
      <w:proofErr w:type="gramEnd"/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рассредоточено, чередуясь с теоретическими занятиями в рамках профессиональных модулей. </w:t>
      </w:r>
    </w:p>
    <w:p w:rsidR="00B0773A" w:rsidRPr="00AB3883" w:rsidRDefault="00B0773A" w:rsidP="00AB3883">
      <w:pPr>
        <w:shd w:val="clear" w:color="auto" w:fill="FFFFFF"/>
        <w:tabs>
          <w:tab w:val="left" w:pos="1134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3.2. Учебная практика проводится в учебно-производственных мастерских, лабораториях, учебных базах практики и иных структурных подразделениях Техникума либо в организациях в специально оборудованных помещениях на основе договоров между организацией и Техникумом.</w:t>
      </w:r>
    </w:p>
    <w:p w:rsidR="00B0773A" w:rsidRPr="00AB3883" w:rsidRDefault="00B0773A" w:rsidP="00716D67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Учебная практика при реализации ППКРС СПО по профессии проводится мастерами производственного обучения и (или) преподавателями </w:t>
      </w:r>
      <w:r w:rsidR="00465D18"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профессиональных дисциплин.</w:t>
      </w:r>
      <w:r w:rsidR="00B82A8C"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учебной практики преподавателем, на него распространяются обязанности и ответственность, установленные Должностной инструкцией мастера производственного обучения.</w:t>
      </w:r>
    </w:p>
    <w:p w:rsidR="00B82A8C" w:rsidRPr="00AB3883" w:rsidRDefault="00716D67" w:rsidP="00716D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165FF1" w:rsidRPr="00AB388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165FF1" w:rsidRPr="00AB3883">
        <w:rPr>
          <w:rFonts w:ascii="Times New Roman" w:hAnsi="Times New Roman" w:cs="Times New Roman"/>
          <w:sz w:val="24"/>
          <w:szCs w:val="24"/>
        </w:rPr>
        <w:t>По результатам практики мастер производственного обучения (куратор)  формирует документацию</w:t>
      </w:r>
      <w:r w:rsidR="00B82A8C" w:rsidRPr="00AB3883">
        <w:rPr>
          <w:rFonts w:ascii="Times New Roman" w:hAnsi="Times New Roman" w:cs="Times New Roman"/>
          <w:sz w:val="24"/>
          <w:szCs w:val="24"/>
        </w:rPr>
        <w:t>:</w:t>
      </w:r>
    </w:p>
    <w:p w:rsidR="00B82A8C" w:rsidRPr="00716D67" w:rsidRDefault="00B82A8C" w:rsidP="00716D6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16D67">
        <w:rPr>
          <w:rFonts w:ascii="Times New Roman" w:hAnsi="Times New Roman"/>
          <w:sz w:val="24"/>
          <w:szCs w:val="24"/>
        </w:rPr>
        <w:t xml:space="preserve">аттестационный лист, содержащий сведения об уровне освоения </w:t>
      </w:r>
      <w:proofErr w:type="gramStart"/>
      <w:r w:rsidRPr="00716D67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16D67">
        <w:rPr>
          <w:rFonts w:ascii="Times New Roman" w:hAnsi="Times New Roman"/>
          <w:sz w:val="24"/>
          <w:szCs w:val="24"/>
        </w:rPr>
        <w:t xml:space="preserve"> профессиональных компетенций;</w:t>
      </w:r>
    </w:p>
    <w:p w:rsidR="00B82A8C" w:rsidRPr="00716D67" w:rsidRDefault="00B82A8C" w:rsidP="00716D67">
      <w:pPr>
        <w:pStyle w:val="a3"/>
        <w:numPr>
          <w:ilvl w:val="0"/>
          <w:numId w:val="4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716D67">
        <w:rPr>
          <w:rFonts w:ascii="Times New Roman" w:hAnsi="Times New Roman"/>
          <w:sz w:val="24"/>
          <w:szCs w:val="24"/>
        </w:rPr>
        <w:t xml:space="preserve">характеристика на обучающего по освоению </w:t>
      </w:r>
      <w:proofErr w:type="gramStart"/>
      <w:r w:rsidRPr="00716D6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716D67">
        <w:rPr>
          <w:rFonts w:ascii="Times New Roman" w:hAnsi="Times New Roman"/>
          <w:sz w:val="24"/>
          <w:szCs w:val="24"/>
        </w:rPr>
        <w:t xml:space="preserve"> общих компетенций в период прохождения практики.</w:t>
      </w:r>
    </w:p>
    <w:p w:rsidR="00B82A8C" w:rsidRPr="00AB3883" w:rsidRDefault="00B82A8C" w:rsidP="00716D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3.5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 xml:space="preserve"> период прохождения практики обучающимся ведется дневник практики, подтверждающий  практический опыт, полученный на практике.</w:t>
      </w:r>
    </w:p>
    <w:p w:rsidR="00B82A8C" w:rsidRPr="00AB3883" w:rsidRDefault="00B82A8C" w:rsidP="00716D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3.6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   Аттестация по итогам учебной практики проводится с учетом (или на основании) результатов ее прохождения.</w:t>
      </w:r>
    </w:p>
    <w:p w:rsidR="00B82A8C" w:rsidRPr="00AB3883" w:rsidRDefault="00B82A8C" w:rsidP="00716D6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3.7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 Практика завершается дифференцированным зачетом (зачетом) при условии наличи</w:t>
      </w:r>
      <w:r w:rsidR="00165FF1" w:rsidRPr="00AB3883">
        <w:rPr>
          <w:rFonts w:ascii="Times New Roman" w:hAnsi="Times New Roman" w:cs="Times New Roman"/>
          <w:sz w:val="24"/>
          <w:szCs w:val="24"/>
        </w:rPr>
        <w:t>я у обучающегося:</w:t>
      </w:r>
      <w:r w:rsidRPr="00AB3883">
        <w:rPr>
          <w:rFonts w:ascii="Times New Roman" w:hAnsi="Times New Roman" w:cs="Times New Roman"/>
          <w:sz w:val="24"/>
          <w:szCs w:val="24"/>
        </w:rPr>
        <w:t xml:space="preserve"> аттестационного листа об уровне освоения профессиональных компетенций; положительной характеристики по освоению общих компетенций; дневника практики.</w:t>
      </w:r>
    </w:p>
    <w:p w:rsidR="00B82A8C" w:rsidRPr="00AB3883" w:rsidRDefault="00B82A8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3.8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Результаты прохождения учебной практики учитываются при подведении итогов освоения профессионального модуля.</w:t>
      </w:r>
    </w:p>
    <w:p w:rsidR="00B82A8C" w:rsidRPr="00AB3883" w:rsidRDefault="00B82A8C" w:rsidP="00AB3883">
      <w:pPr>
        <w:tabs>
          <w:tab w:val="left" w:pos="1276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hAnsi="Times New Roman" w:cs="Times New Roman"/>
          <w:sz w:val="24"/>
          <w:szCs w:val="24"/>
        </w:rPr>
        <w:t>3.9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>, не прошедшие учебную практику или получившие отрицательную оценку, не допускаются к квалификационному экзамену по профессиональному модулю.</w:t>
      </w:r>
    </w:p>
    <w:p w:rsidR="00B82A8C" w:rsidRPr="00AB3883" w:rsidRDefault="00B82A8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3.10.</w:t>
      </w:r>
      <w:r w:rsidRPr="00AB3883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проводится в рамках профессиональных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модулей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 xml:space="preserve"> и реализуются как в несколько периодов, так и рассредоточено, чередуясь с теоретическими занятиями в рамках профессиональных модулей. В период проведения производственной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практики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 xml:space="preserve"> обучающиеся самостоятельно выполняют выпускную квалификационную работу. Качество и содержание работы контролирует руководитель производственной практики.</w:t>
      </w:r>
    </w:p>
    <w:p w:rsidR="00B82A8C" w:rsidRPr="00AB3883" w:rsidRDefault="00B82A8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3.11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проводится в организациях, на основе договоров заключаемых между техникумом и организациями. В период прохождения производственной практики обучающиеся могут зачисляться на вакантные должности, если работа соответствует требованиям программы производственной практики.</w:t>
      </w:r>
    </w:p>
    <w:p w:rsidR="00B82A8C" w:rsidRPr="00AB3883" w:rsidRDefault="00B82A8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</w:t>
      </w:r>
      <w:r w:rsidR="0006060B" w:rsidRPr="00AB3883">
        <w:rPr>
          <w:rFonts w:ascii="Times New Roman" w:hAnsi="Times New Roman" w:cs="Times New Roman"/>
          <w:sz w:val="24"/>
          <w:szCs w:val="24"/>
        </w:rPr>
        <w:t>12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Pr="00AB3883">
        <w:rPr>
          <w:rFonts w:ascii="Times New Roman" w:hAnsi="Times New Roman" w:cs="Times New Roman"/>
          <w:sz w:val="24"/>
          <w:szCs w:val="24"/>
        </w:rPr>
        <w:t xml:space="preserve"> Организацию и руководство практикой по профилю специальности (профессии) и преддипломной практикой осуществляют руководители практики от техникума и от организации.</w:t>
      </w:r>
    </w:p>
    <w:p w:rsidR="00B82A8C" w:rsidRPr="00AB3883" w:rsidRDefault="00B82A8C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</w:t>
      </w:r>
      <w:r w:rsidR="0006060B" w:rsidRPr="00AB3883">
        <w:rPr>
          <w:rFonts w:ascii="Times New Roman" w:hAnsi="Times New Roman" w:cs="Times New Roman"/>
          <w:sz w:val="24"/>
          <w:szCs w:val="24"/>
        </w:rPr>
        <w:t>13</w:t>
      </w:r>
      <w:r w:rsidR="00716D67" w:rsidRPr="00716D67">
        <w:rPr>
          <w:rFonts w:ascii="Times New Roman" w:hAnsi="Times New Roman" w:cs="Times New Roman"/>
          <w:sz w:val="24"/>
          <w:szCs w:val="24"/>
        </w:rPr>
        <w:t>.</w:t>
      </w:r>
      <w:r w:rsidR="0006060B" w:rsidRPr="00AB3883">
        <w:rPr>
          <w:rFonts w:ascii="Times New Roman" w:hAnsi="Times New Roman" w:cs="Times New Roman"/>
          <w:sz w:val="24"/>
          <w:szCs w:val="24"/>
        </w:rPr>
        <w:t xml:space="preserve"> </w:t>
      </w:r>
      <w:r w:rsidRPr="00AB38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B3883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AB3883">
        <w:rPr>
          <w:rFonts w:ascii="Times New Roman" w:hAnsi="Times New Roman" w:cs="Times New Roman"/>
          <w:sz w:val="24"/>
          <w:szCs w:val="24"/>
        </w:rPr>
        <w:t xml:space="preserve">о результатам </w:t>
      </w:r>
      <w:r w:rsidR="0006060B" w:rsidRPr="00AB3883">
        <w:rPr>
          <w:rFonts w:ascii="Times New Roman" w:hAnsi="Times New Roman" w:cs="Times New Roman"/>
          <w:sz w:val="24"/>
          <w:szCs w:val="24"/>
        </w:rPr>
        <w:t xml:space="preserve">практики руководителями практики  оформляется </w:t>
      </w:r>
      <w:r w:rsidRPr="00AB3883">
        <w:rPr>
          <w:rFonts w:ascii="Times New Roman" w:hAnsi="Times New Roman" w:cs="Times New Roman"/>
          <w:sz w:val="24"/>
          <w:szCs w:val="24"/>
        </w:rPr>
        <w:t>характеристика на обучающего по освоению обучающимся общих компетенций в период прохождения практики.</w:t>
      </w:r>
    </w:p>
    <w:p w:rsidR="00B82A8C" w:rsidRPr="00AB3883" w:rsidRDefault="00165FF1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3.14</w:t>
      </w:r>
      <w:r w:rsidR="00716D67" w:rsidRPr="00716D67">
        <w:rPr>
          <w:rFonts w:ascii="Times New Roman" w:hAnsi="Times New Roman" w:cs="Times New Roman"/>
          <w:sz w:val="24"/>
          <w:szCs w:val="24"/>
        </w:rPr>
        <w:t xml:space="preserve">. </w:t>
      </w:r>
      <w:r w:rsidR="00B82A8C" w:rsidRPr="00AB3883">
        <w:rPr>
          <w:rFonts w:ascii="Times New Roman" w:hAnsi="Times New Roman" w:cs="Times New Roman"/>
          <w:sz w:val="24"/>
          <w:szCs w:val="24"/>
        </w:rPr>
        <w:t>Аттестация по итогам производственной практики проводится с учетом (или на основании) результатов ее прохождения, подтверждаемых документами соответствующих организаций.</w:t>
      </w:r>
    </w:p>
    <w:p w:rsidR="00B82A8C" w:rsidRPr="00AB3883" w:rsidRDefault="00165FF1" w:rsidP="00AB388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3883">
        <w:rPr>
          <w:rFonts w:ascii="Times New Roman" w:hAnsi="Times New Roman" w:cs="Times New Roman"/>
          <w:sz w:val="24"/>
          <w:szCs w:val="24"/>
        </w:rPr>
        <w:t>3.15</w:t>
      </w:r>
      <w:r w:rsidR="00716D67" w:rsidRPr="00716D67">
        <w:rPr>
          <w:rFonts w:ascii="Times New Roman" w:hAnsi="Times New Roman" w:cs="Times New Roman"/>
          <w:sz w:val="24"/>
          <w:szCs w:val="24"/>
        </w:rPr>
        <w:t xml:space="preserve">. </w:t>
      </w:r>
      <w:r w:rsidR="00B82A8C" w:rsidRPr="00AB3883">
        <w:rPr>
          <w:rFonts w:ascii="Times New Roman" w:hAnsi="Times New Roman" w:cs="Times New Roman"/>
          <w:sz w:val="24"/>
          <w:szCs w:val="24"/>
        </w:rPr>
        <w:t>Практика завершается дифференцированным зачетом (зачетом) при условии наличия</w:t>
      </w:r>
      <w:r w:rsidRPr="00AB3883">
        <w:rPr>
          <w:rFonts w:ascii="Times New Roman" w:hAnsi="Times New Roman" w:cs="Times New Roman"/>
          <w:sz w:val="24"/>
          <w:szCs w:val="24"/>
        </w:rPr>
        <w:t xml:space="preserve"> аттестационного листа об уровне освоения профессиональных компетенций; положительной характеристики по освоению общих компетенций; дневника практики.</w:t>
      </w:r>
    </w:p>
    <w:p w:rsidR="00B82A8C" w:rsidRPr="00AB3883" w:rsidRDefault="00716D67" w:rsidP="00AB38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3.16</w:t>
      </w:r>
      <w:r w:rsidR="00B82A8C"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период прохождения производственной практики студенты могут зачисляться на вакантные должности, если работа соответствует требованиям программы производственной практики.</w:t>
      </w:r>
    </w:p>
    <w:p w:rsidR="00B0773A" w:rsidRPr="00AB3883" w:rsidRDefault="00B82A8C" w:rsidP="00AB388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716D67"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момента зачисления студентов в период производственной практики на рабочие места на них распространяются правила охраны труда и правила внутреннего распорядка, действующие в орга</w:t>
      </w:r>
      <w:r w:rsidR="00165FF1" w:rsidRPr="00AB3883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низации.</w:t>
      </w:r>
    </w:p>
    <w:p w:rsidR="00B0773A" w:rsidRPr="00AB3883" w:rsidRDefault="00B0773A" w:rsidP="00AB388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B0773A" w:rsidRPr="00AB3883" w:rsidRDefault="00B0773A" w:rsidP="00AB3883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C4248D" w:rsidRPr="00AB3883" w:rsidRDefault="00C4248D" w:rsidP="00AB3883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4248D" w:rsidRPr="00AB3883" w:rsidSect="00223510">
      <w:footerReference w:type="default" r:id="rId8"/>
      <w:pgSz w:w="11906" w:h="16838"/>
      <w:pgMar w:top="1134" w:right="567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510" w:rsidRDefault="00223510" w:rsidP="00223510">
      <w:pPr>
        <w:spacing w:line="240" w:lineRule="auto"/>
      </w:pPr>
      <w:r>
        <w:separator/>
      </w:r>
    </w:p>
  </w:endnote>
  <w:endnote w:type="continuationSeparator" w:id="0">
    <w:p w:rsidR="00223510" w:rsidRDefault="00223510" w:rsidP="002235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62473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223510" w:rsidRPr="00223510" w:rsidRDefault="00223510">
        <w:pPr>
          <w:pStyle w:val="a6"/>
          <w:jc w:val="right"/>
          <w:rPr>
            <w:rFonts w:ascii="Times New Roman" w:hAnsi="Times New Roman" w:cs="Times New Roman"/>
            <w:sz w:val="20"/>
            <w:szCs w:val="20"/>
          </w:rPr>
        </w:pPr>
        <w:r w:rsidRPr="0022351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22351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223510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22351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223510" w:rsidRDefault="0022351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510" w:rsidRDefault="00223510" w:rsidP="00223510">
      <w:pPr>
        <w:spacing w:line="240" w:lineRule="auto"/>
      </w:pPr>
      <w:r>
        <w:separator/>
      </w:r>
    </w:p>
  </w:footnote>
  <w:footnote w:type="continuationSeparator" w:id="0">
    <w:p w:rsidR="00223510" w:rsidRDefault="00223510" w:rsidP="002235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C2AD9"/>
    <w:multiLevelType w:val="hybridMultilevel"/>
    <w:tmpl w:val="11AAEEE4"/>
    <w:lvl w:ilvl="0" w:tplc="1342451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360FC1"/>
    <w:multiLevelType w:val="hybridMultilevel"/>
    <w:tmpl w:val="15E085E8"/>
    <w:lvl w:ilvl="0" w:tplc="B5E0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02211E"/>
    <w:multiLevelType w:val="hybridMultilevel"/>
    <w:tmpl w:val="8C9E2626"/>
    <w:lvl w:ilvl="0" w:tplc="B5E0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FE7595"/>
    <w:multiLevelType w:val="hybridMultilevel"/>
    <w:tmpl w:val="437ECE42"/>
    <w:lvl w:ilvl="0" w:tplc="B5E0C1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FBF"/>
    <w:rsid w:val="00004C02"/>
    <w:rsid w:val="000101D6"/>
    <w:rsid w:val="00014438"/>
    <w:rsid w:val="000171E8"/>
    <w:rsid w:val="0002517F"/>
    <w:rsid w:val="0002586F"/>
    <w:rsid w:val="00032EEE"/>
    <w:rsid w:val="000406D0"/>
    <w:rsid w:val="00043A98"/>
    <w:rsid w:val="00044005"/>
    <w:rsid w:val="00044554"/>
    <w:rsid w:val="00044DA9"/>
    <w:rsid w:val="00055F98"/>
    <w:rsid w:val="0006060B"/>
    <w:rsid w:val="00074CD1"/>
    <w:rsid w:val="00083AE2"/>
    <w:rsid w:val="00085186"/>
    <w:rsid w:val="000915A2"/>
    <w:rsid w:val="000A18B1"/>
    <w:rsid w:val="000B531E"/>
    <w:rsid w:val="000C2F47"/>
    <w:rsid w:val="000C3063"/>
    <w:rsid w:val="000D545D"/>
    <w:rsid w:val="000D61D5"/>
    <w:rsid w:val="000F1489"/>
    <w:rsid w:val="00102E30"/>
    <w:rsid w:val="0010665A"/>
    <w:rsid w:val="001074C6"/>
    <w:rsid w:val="00115171"/>
    <w:rsid w:val="0011572C"/>
    <w:rsid w:val="00126642"/>
    <w:rsid w:val="00127E69"/>
    <w:rsid w:val="00130D55"/>
    <w:rsid w:val="00156128"/>
    <w:rsid w:val="00165FF1"/>
    <w:rsid w:val="00167E76"/>
    <w:rsid w:val="0018013F"/>
    <w:rsid w:val="00184CDF"/>
    <w:rsid w:val="001A41D2"/>
    <w:rsid w:val="001A5843"/>
    <w:rsid w:val="001B34F0"/>
    <w:rsid w:val="001B58BF"/>
    <w:rsid w:val="001B7BC3"/>
    <w:rsid w:val="001E286F"/>
    <w:rsid w:val="001E375D"/>
    <w:rsid w:val="001F1615"/>
    <w:rsid w:val="001F62C2"/>
    <w:rsid w:val="00217F19"/>
    <w:rsid w:val="00222349"/>
    <w:rsid w:val="00223510"/>
    <w:rsid w:val="00226CC6"/>
    <w:rsid w:val="00243ED8"/>
    <w:rsid w:val="002453EE"/>
    <w:rsid w:val="00253723"/>
    <w:rsid w:val="00256FB7"/>
    <w:rsid w:val="00261193"/>
    <w:rsid w:val="00264726"/>
    <w:rsid w:val="0027152A"/>
    <w:rsid w:val="00277F32"/>
    <w:rsid w:val="00283614"/>
    <w:rsid w:val="00283653"/>
    <w:rsid w:val="002841DC"/>
    <w:rsid w:val="00284481"/>
    <w:rsid w:val="00296E99"/>
    <w:rsid w:val="002A2CE4"/>
    <w:rsid w:val="002A3406"/>
    <w:rsid w:val="002C3EC3"/>
    <w:rsid w:val="002E4F52"/>
    <w:rsid w:val="002F1CE4"/>
    <w:rsid w:val="00303E80"/>
    <w:rsid w:val="0030714B"/>
    <w:rsid w:val="00315E62"/>
    <w:rsid w:val="00326FED"/>
    <w:rsid w:val="00330287"/>
    <w:rsid w:val="00330FB8"/>
    <w:rsid w:val="00332678"/>
    <w:rsid w:val="003360DD"/>
    <w:rsid w:val="00342653"/>
    <w:rsid w:val="003426F7"/>
    <w:rsid w:val="003451F0"/>
    <w:rsid w:val="00354CA0"/>
    <w:rsid w:val="0035760D"/>
    <w:rsid w:val="00375CA0"/>
    <w:rsid w:val="0038001F"/>
    <w:rsid w:val="0038157A"/>
    <w:rsid w:val="00397154"/>
    <w:rsid w:val="003A7E2A"/>
    <w:rsid w:val="003B63DF"/>
    <w:rsid w:val="003C0029"/>
    <w:rsid w:val="003E641D"/>
    <w:rsid w:val="003F41E1"/>
    <w:rsid w:val="00422EEE"/>
    <w:rsid w:val="004241B9"/>
    <w:rsid w:val="0043172E"/>
    <w:rsid w:val="00434700"/>
    <w:rsid w:val="0044166E"/>
    <w:rsid w:val="004472BF"/>
    <w:rsid w:val="00450B91"/>
    <w:rsid w:val="004563F1"/>
    <w:rsid w:val="004614B1"/>
    <w:rsid w:val="004649EC"/>
    <w:rsid w:val="00465D18"/>
    <w:rsid w:val="00467E0E"/>
    <w:rsid w:val="00467F17"/>
    <w:rsid w:val="0047134B"/>
    <w:rsid w:val="00484D77"/>
    <w:rsid w:val="004A0CE4"/>
    <w:rsid w:val="004A3DBF"/>
    <w:rsid w:val="004A4762"/>
    <w:rsid w:val="004B25A1"/>
    <w:rsid w:val="004B40F3"/>
    <w:rsid w:val="004B48E6"/>
    <w:rsid w:val="004B50AE"/>
    <w:rsid w:val="004D13F2"/>
    <w:rsid w:val="004D1545"/>
    <w:rsid w:val="004D5FD2"/>
    <w:rsid w:val="004E4295"/>
    <w:rsid w:val="004E6F7C"/>
    <w:rsid w:val="00506265"/>
    <w:rsid w:val="00514E0E"/>
    <w:rsid w:val="00522EB3"/>
    <w:rsid w:val="005325FC"/>
    <w:rsid w:val="00555533"/>
    <w:rsid w:val="0056319D"/>
    <w:rsid w:val="005818B2"/>
    <w:rsid w:val="005843D9"/>
    <w:rsid w:val="005A71FB"/>
    <w:rsid w:val="005C2F40"/>
    <w:rsid w:val="005C3161"/>
    <w:rsid w:val="005D5131"/>
    <w:rsid w:val="005E1518"/>
    <w:rsid w:val="005E1C86"/>
    <w:rsid w:val="005E5C7B"/>
    <w:rsid w:val="005E5EAD"/>
    <w:rsid w:val="00601040"/>
    <w:rsid w:val="0060302D"/>
    <w:rsid w:val="006058D2"/>
    <w:rsid w:val="00614654"/>
    <w:rsid w:val="006169BD"/>
    <w:rsid w:val="0062119E"/>
    <w:rsid w:val="00621ABC"/>
    <w:rsid w:val="00621C32"/>
    <w:rsid w:val="0062736A"/>
    <w:rsid w:val="00635A2B"/>
    <w:rsid w:val="00641F8D"/>
    <w:rsid w:val="00642F29"/>
    <w:rsid w:val="006433A1"/>
    <w:rsid w:val="0064372E"/>
    <w:rsid w:val="00643C3B"/>
    <w:rsid w:val="00645200"/>
    <w:rsid w:val="0065687C"/>
    <w:rsid w:val="00661439"/>
    <w:rsid w:val="00661E17"/>
    <w:rsid w:val="006904BE"/>
    <w:rsid w:val="006954BC"/>
    <w:rsid w:val="006A48A6"/>
    <w:rsid w:val="006A5406"/>
    <w:rsid w:val="006B316D"/>
    <w:rsid w:val="006C3BCF"/>
    <w:rsid w:val="006C60CF"/>
    <w:rsid w:val="006C76E2"/>
    <w:rsid w:val="006D4CE1"/>
    <w:rsid w:val="006D5506"/>
    <w:rsid w:val="006E0518"/>
    <w:rsid w:val="006E379F"/>
    <w:rsid w:val="006E38AA"/>
    <w:rsid w:val="006F2ECB"/>
    <w:rsid w:val="006F41DF"/>
    <w:rsid w:val="00702637"/>
    <w:rsid w:val="007046BC"/>
    <w:rsid w:val="0070770E"/>
    <w:rsid w:val="00710923"/>
    <w:rsid w:val="0071367B"/>
    <w:rsid w:val="0071440F"/>
    <w:rsid w:val="00716D67"/>
    <w:rsid w:val="00717689"/>
    <w:rsid w:val="0072473A"/>
    <w:rsid w:val="00732933"/>
    <w:rsid w:val="00735D9C"/>
    <w:rsid w:val="00740F4F"/>
    <w:rsid w:val="007432CC"/>
    <w:rsid w:val="00747F6F"/>
    <w:rsid w:val="007502AD"/>
    <w:rsid w:val="00750365"/>
    <w:rsid w:val="00770260"/>
    <w:rsid w:val="00772F37"/>
    <w:rsid w:val="00782BEC"/>
    <w:rsid w:val="00787837"/>
    <w:rsid w:val="00791CD5"/>
    <w:rsid w:val="007924C5"/>
    <w:rsid w:val="00794214"/>
    <w:rsid w:val="007A289F"/>
    <w:rsid w:val="007A4D45"/>
    <w:rsid w:val="007A65D6"/>
    <w:rsid w:val="007B10C9"/>
    <w:rsid w:val="007B1565"/>
    <w:rsid w:val="007B311E"/>
    <w:rsid w:val="007C11E8"/>
    <w:rsid w:val="007C48B8"/>
    <w:rsid w:val="007D0447"/>
    <w:rsid w:val="007E2EA8"/>
    <w:rsid w:val="007F4B22"/>
    <w:rsid w:val="00810EE2"/>
    <w:rsid w:val="0081182A"/>
    <w:rsid w:val="00812737"/>
    <w:rsid w:val="00813BF2"/>
    <w:rsid w:val="00827B27"/>
    <w:rsid w:val="00834DC0"/>
    <w:rsid w:val="0083547B"/>
    <w:rsid w:val="0084275E"/>
    <w:rsid w:val="00851E68"/>
    <w:rsid w:val="00855B87"/>
    <w:rsid w:val="00862132"/>
    <w:rsid w:val="00866C18"/>
    <w:rsid w:val="00870E6B"/>
    <w:rsid w:val="0087651E"/>
    <w:rsid w:val="0088562A"/>
    <w:rsid w:val="008933AE"/>
    <w:rsid w:val="008A36AD"/>
    <w:rsid w:val="008A6722"/>
    <w:rsid w:val="008B6472"/>
    <w:rsid w:val="008E00A4"/>
    <w:rsid w:val="008F54F2"/>
    <w:rsid w:val="00910319"/>
    <w:rsid w:val="00912026"/>
    <w:rsid w:val="00923407"/>
    <w:rsid w:val="009302BF"/>
    <w:rsid w:val="0094165A"/>
    <w:rsid w:val="00956C08"/>
    <w:rsid w:val="00962178"/>
    <w:rsid w:val="00965567"/>
    <w:rsid w:val="009741E9"/>
    <w:rsid w:val="00986A9A"/>
    <w:rsid w:val="009926E8"/>
    <w:rsid w:val="009A2422"/>
    <w:rsid w:val="009A3EFD"/>
    <w:rsid w:val="009A4E44"/>
    <w:rsid w:val="009B290D"/>
    <w:rsid w:val="009B7914"/>
    <w:rsid w:val="009C0C18"/>
    <w:rsid w:val="009C3590"/>
    <w:rsid w:val="009E5209"/>
    <w:rsid w:val="00A0320E"/>
    <w:rsid w:val="00A1444F"/>
    <w:rsid w:val="00A207C3"/>
    <w:rsid w:val="00A2784B"/>
    <w:rsid w:val="00A4243B"/>
    <w:rsid w:val="00A42DFD"/>
    <w:rsid w:val="00A45239"/>
    <w:rsid w:val="00A50DFD"/>
    <w:rsid w:val="00A537C4"/>
    <w:rsid w:val="00A55A94"/>
    <w:rsid w:val="00A61DBB"/>
    <w:rsid w:val="00A705F1"/>
    <w:rsid w:val="00A81C99"/>
    <w:rsid w:val="00A8727D"/>
    <w:rsid w:val="00A94DB3"/>
    <w:rsid w:val="00AA156A"/>
    <w:rsid w:val="00AB1CD1"/>
    <w:rsid w:val="00AB3883"/>
    <w:rsid w:val="00AB4FB3"/>
    <w:rsid w:val="00AC7B27"/>
    <w:rsid w:val="00AD4535"/>
    <w:rsid w:val="00AE6D7C"/>
    <w:rsid w:val="00B01ECF"/>
    <w:rsid w:val="00B0773A"/>
    <w:rsid w:val="00B11928"/>
    <w:rsid w:val="00B12D63"/>
    <w:rsid w:val="00B21A28"/>
    <w:rsid w:val="00B33635"/>
    <w:rsid w:val="00B3768F"/>
    <w:rsid w:val="00B37CE9"/>
    <w:rsid w:val="00B421B3"/>
    <w:rsid w:val="00B473AA"/>
    <w:rsid w:val="00B50215"/>
    <w:rsid w:val="00B51A75"/>
    <w:rsid w:val="00B616C0"/>
    <w:rsid w:val="00B67693"/>
    <w:rsid w:val="00B82A8C"/>
    <w:rsid w:val="00B9110E"/>
    <w:rsid w:val="00B94C13"/>
    <w:rsid w:val="00BA67FE"/>
    <w:rsid w:val="00BB04F3"/>
    <w:rsid w:val="00BB411E"/>
    <w:rsid w:val="00BC1FC1"/>
    <w:rsid w:val="00BC7CB8"/>
    <w:rsid w:val="00BD2B10"/>
    <w:rsid w:val="00BE3CE5"/>
    <w:rsid w:val="00BF401F"/>
    <w:rsid w:val="00C018C0"/>
    <w:rsid w:val="00C04BD5"/>
    <w:rsid w:val="00C1366F"/>
    <w:rsid w:val="00C15B2E"/>
    <w:rsid w:val="00C25216"/>
    <w:rsid w:val="00C34005"/>
    <w:rsid w:val="00C413F3"/>
    <w:rsid w:val="00C4248D"/>
    <w:rsid w:val="00C54698"/>
    <w:rsid w:val="00C54B84"/>
    <w:rsid w:val="00C603E0"/>
    <w:rsid w:val="00C63666"/>
    <w:rsid w:val="00C65AEC"/>
    <w:rsid w:val="00C72629"/>
    <w:rsid w:val="00C772C3"/>
    <w:rsid w:val="00C80BEB"/>
    <w:rsid w:val="00C86E7C"/>
    <w:rsid w:val="00C91529"/>
    <w:rsid w:val="00C960DB"/>
    <w:rsid w:val="00CB1AAC"/>
    <w:rsid w:val="00CC3303"/>
    <w:rsid w:val="00CC39E8"/>
    <w:rsid w:val="00CE26E7"/>
    <w:rsid w:val="00CF03AA"/>
    <w:rsid w:val="00D007A6"/>
    <w:rsid w:val="00D0666C"/>
    <w:rsid w:val="00D105C3"/>
    <w:rsid w:val="00D31A5E"/>
    <w:rsid w:val="00D3342B"/>
    <w:rsid w:val="00D441AE"/>
    <w:rsid w:val="00D4432F"/>
    <w:rsid w:val="00D623F8"/>
    <w:rsid w:val="00D6414F"/>
    <w:rsid w:val="00D641CA"/>
    <w:rsid w:val="00D6423A"/>
    <w:rsid w:val="00D75030"/>
    <w:rsid w:val="00D81624"/>
    <w:rsid w:val="00D9035C"/>
    <w:rsid w:val="00D92B11"/>
    <w:rsid w:val="00DA72CA"/>
    <w:rsid w:val="00DB2CA4"/>
    <w:rsid w:val="00DB5A74"/>
    <w:rsid w:val="00DB6F9D"/>
    <w:rsid w:val="00DD2C2C"/>
    <w:rsid w:val="00DD3D49"/>
    <w:rsid w:val="00DD7447"/>
    <w:rsid w:val="00DF7043"/>
    <w:rsid w:val="00E00118"/>
    <w:rsid w:val="00E03CAB"/>
    <w:rsid w:val="00E10815"/>
    <w:rsid w:val="00E115B3"/>
    <w:rsid w:val="00E138F0"/>
    <w:rsid w:val="00E15D1D"/>
    <w:rsid w:val="00E21BEA"/>
    <w:rsid w:val="00E22D78"/>
    <w:rsid w:val="00E344F5"/>
    <w:rsid w:val="00E34BBF"/>
    <w:rsid w:val="00E35D0E"/>
    <w:rsid w:val="00E362CC"/>
    <w:rsid w:val="00E3726F"/>
    <w:rsid w:val="00E37A36"/>
    <w:rsid w:val="00E40F76"/>
    <w:rsid w:val="00E418E5"/>
    <w:rsid w:val="00E41E0C"/>
    <w:rsid w:val="00E4506D"/>
    <w:rsid w:val="00E65A1E"/>
    <w:rsid w:val="00E77432"/>
    <w:rsid w:val="00EA32FB"/>
    <w:rsid w:val="00EB2623"/>
    <w:rsid w:val="00EB2CC0"/>
    <w:rsid w:val="00EB3E7C"/>
    <w:rsid w:val="00EB6EEF"/>
    <w:rsid w:val="00EB7CD8"/>
    <w:rsid w:val="00EC00DC"/>
    <w:rsid w:val="00EC43B7"/>
    <w:rsid w:val="00EE23FF"/>
    <w:rsid w:val="00EE37DF"/>
    <w:rsid w:val="00EE6D14"/>
    <w:rsid w:val="00F03DBA"/>
    <w:rsid w:val="00F1233C"/>
    <w:rsid w:val="00F12B6C"/>
    <w:rsid w:val="00F154CF"/>
    <w:rsid w:val="00F17FBF"/>
    <w:rsid w:val="00F224EC"/>
    <w:rsid w:val="00F30077"/>
    <w:rsid w:val="00F30A0C"/>
    <w:rsid w:val="00F30A3F"/>
    <w:rsid w:val="00F40D50"/>
    <w:rsid w:val="00F45E5E"/>
    <w:rsid w:val="00F47CE1"/>
    <w:rsid w:val="00F50419"/>
    <w:rsid w:val="00F53BDB"/>
    <w:rsid w:val="00F55E66"/>
    <w:rsid w:val="00F60489"/>
    <w:rsid w:val="00F61114"/>
    <w:rsid w:val="00F7056B"/>
    <w:rsid w:val="00F8144D"/>
    <w:rsid w:val="00F82FFB"/>
    <w:rsid w:val="00F91E0E"/>
    <w:rsid w:val="00F920B2"/>
    <w:rsid w:val="00FA04A8"/>
    <w:rsid w:val="00FC1BFF"/>
    <w:rsid w:val="00FD2837"/>
    <w:rsid w:val="00FE09CE"/>
    <w:rsid w:val="00FE5331"/>
    <w:rsid w:val="00FE5592"/>
    <w:rsid w:val="00FF3043"/>
    <w:rsid w:val="00FF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CE1"/>
  </w:style>
  <w:style w:type="paragraph" w:styleId="1">
    <w:name w:val="heading 1"/>
    <w:basedOn w:val="a"/>
    <w:link w:val="10"/>
    <w:uiPriority w:val="9"/>
    <w:qFormat/>
    <w:rsid w:val="00B0773A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0F4F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0773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B0773A"/>
    <w:pPr>
      <w:spacing w:after="200"/>
      <w:ind w:left="720"/>
      <w:contextualSpacing/>
      <w:jc w:val="left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22351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23510"/>
  </w:style>
  <w:style w:type="paragraph" w:styleId="a6">
    <w:name w:val="footer"/>
    <w:basedOn w:val="a"/>
    <w:link w:val="a7"/>
    <w:uiPriority w:val="99"/>
    <w:unhideWhenUsed/>
    <w:rsid w:val="0022351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235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1265</TotalTime>
  <Pages>5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Ticher</cp:lastModifiedBy>
  <cp:revision>7</cp:revision>
  <cp:lastPrinted>2014-05-21T08:32:00Z</cp:lastPrinted>
  <dcterms:created xsi:type="dcterms:W3CDTF">2014-04-03T09:49:00Z</dcterms:created>
  <dcterms:modified xsi:type="dcterms:W3CDTF">2014-06-24T07:29:00Z</dcterms:modified>
</cp:coreProperties>
</file>